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</w:p>
    <w:p w:rsidR="00170F7D" w:rsidRDefault="0087172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Letter of the week: review s, e, </w:t>
      </w:r>
      <w:proofErr w:type="spellStart"/>
      <w:r>
        <w:rPr>
          <w:rFonts w:ascii="Franklin Gothic Medium" w:hAnsi="Franklin Gothic Medium"/>
        </w:rPr>
        <w:t>i</w:t>
      </w:r>
      <w:proofErr w:type="spellEnd"/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871721">
        <w:rPr>
          <w:rFonts w:ascii="Franklin Gothic Medium" w:hAnsi="Franklin Gothic Medium"/>
        </w:rPr>
        <w:tab/>
        <w:t>Topic</w:t>
      </w:r>
      <w:r w:rsidR="00BF165E">
        <w:rPr>
          <w:rFonts w:ascii="Franklin Gothic Medium" w:hAnsi="Franklin Gothic Medium"/>
        </w:rPr>
        <w:t xml:space="preserve">: </w:t>
      </w:r>
      <w:r w:rsidR="00871721">
        <w:rPr>
          <w:rFonts w:ascii="Franklin Gothic Medium" w:hAnsi="Franklin Gothic Medium"/>
        </w:rPr>
        <w:t>Families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557"/>
        <w:gridCol w:w="1568"/>
        <w:gridCol w:w="1596"/>
        <w:gridCol w:w="1577"/>
        <w:gridCol w:w="1550"/>
      </w:tblGrid>
      <w:tr w:rsidR="00170F7D" w:rsidRPr="00980379" w:rsidTr="00170F7D"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174518" w:rsidP="003A7FE1">
            <w:r>
              <w:t>Teacher Choice</w:t>
            </w:r>
          </w:p>
        </w:tc>
        <w:tc>
          <w:tcPr>
            <w:tcW w:w="1596" w:type="dxa"/>
          </w:tcPr>
          <w:p w:rsidR="00170F7D" w:rsidRDefault="00174518" w:rsidP="003A7FE1">
            <w:r>
              <w:t>The Family Book By Todd Parr</w:t>
            </w:r>
          </w:p>
        </w:tc>
        <w:tc>
          <w:tcPr>
            <w:tcW w:w="1596" w:type="dxa"/>
          </w:tcPr>
          <w:p w:rsidR="00170F7D" w:rsidRDefault="00174518" w:rsidP="003A7FE1">
            <w:r>
              <w:t>Review Books</w:t>
            </w:r>
          </w:p>
        </w:tc>
        <w:tc>
          <w:tcPr>
            <w:tcW w:w="1596" w:type="dxa"/>
          </w:tcPr>
          <w:p w:rsidR="00170F7D" w:rsidRDefault="00336679" w:rsidP="003A7FE1">
            <w:r w:rsidRPr="00336679">
              <w:rPr>
                <w:i/>
              </w:rPr>
              <w:t>All Families are Special</w:t>
            </w:r>
            <w:r w:rsidRPr="00336679">
              <w:t xml:space="preserve"> by Norma Simon</w:t>
            </w:r>
          </w:p>
        </w:tc>
        <w:tc>
          <w:tcPr>
            <w:tcW w:w="1596" w:type="dxa"/>
          </w:tcPr>
          <w:p w:rsidR="00170F7D" w:rsidRDefault="00336679" w:rsidP="003A7FE1">
            <w:r w:rsidRPr="00336679">
              <w:rPr>
                <w:i/>
              </w:rPr>
              <w:t>A Mother for Choco</w:t>
            </w:r>
            <w:r w:rsidRPr="00336679">
              <w:t xml:space="preserve"> by Keiko </w:t>
            </w:r>
            <w:proofErr w:type="spellStart"/>
            <w:r w:rsidRPr="00336679">
              <w:t>Kazsa</w:t>
            </w:r>
            <w:proofErr w:type="spellEnd"/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96" w:type="dxa"/>
          </w:tcPr>
          <w:p w:rsidR="00170F7D" w:rsidRDefault="00336679" w:rsidP="003A7FE1">
            <w:r>
              <w:t>Count 1-25 in English and Spanish, Calendar</w:t>
            </w:r>
          </w:p>
        </w:tc>
        <w:tc>
          <w:tcPr>
            <w:tcW w:w="1596" w:type="dxa"/>
          </w:tcPr>
          <w:p w:rsidR="00170F7D" w:rsidRDefault="00336679" w:rsidP="003A7FE1">
            <w:r>
              <w:t>Give me Five</w:t>
            </w:r>
          </w:p>
        </w:tc>
        <w:tc>
          <w:tcPr>
            <w:tcW w:w="1596" w:type="dxa"/>
          </w:tcPr>
          <w:p w:rsidR="00170F7D" w:rsidRDefault="002968E7" w:rsidP="003A7FE1">
            <w:r>
              <w:t>Ordinal Numbers (first, second, last)</w:t>
            </w:r>
          </w:p>
        </w:tc>
        <w:tc>
          <w:tcPr>
            <w:tcW w:w="1596" w:type="dxa"/>
          </w:tcPr>
          <w:p w:rsidR="00170F7D" w:rsidRDefault="00336679" w:rsidP="003A7FE1">
            <w:r>
              <w:t>Give me Five</w:t>
            </w:r>
          </w:p>
        </w:tc>
        <w:tc>
          <w:tcPr>
            <w:tcW w:w="1596" w:type="dxa"/>
          </w:tcPr>
          <w:p w:rsidR="00170F7D" w:rsidRDefault="00336679" w:rsidP="003A7FE1">
            <w:r>
              <w:t>Count 1-25 in English and Spanish, Calendar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2968E7" w:rsidP="003A7FE1">
            <w:r>
              <w:t>Look at fish, Feed fish</w:t>
            </w:r>
          </w:p>
        </w:tc>
        <w:tc>
          <w:tcPr>
            <w:tcW w:w="1596" w:type="dxa"/>
          </w:tcPr>
          <w:p w:rsidR="00170F7D" w:rsidRDefault="002968E7" w:rsidP="003A7FE1">
            <w:r>
              <w:t>Magnets!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2968E7" w:rsidP="003A7FE1">
            <w:r>
              <w:t>Trail?</w:t>
            </w:r>
          </w:p>
        </w:tc>
        <w:tc>
          <w:tcPr>
            <w:tcW w:w="1596" w:type="dxa"/>
          </w:tcPr>
          <w:p w:rsidR="00170F7D" w:rsidRDefault="00C52B2A" w:rsidP="003A7FE1">
            <w:r>
              <w:t>Magnets</w:t>
            </w:r>
          </w:p>
        </w:tc>
      </w:tr>
      <w:tr w:rsidR="00BF165E" w:rsidTr="00170F7D">
        <w:tc>
          <w:tcPr>
            <w:tcW w:w="1596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96" w:type="dxa"/>
          </w:tcPr>
          <w:p w:rsidR="00BF165E" w:rsidRDefault="00336679" w:rsidP="003A7FE1">
            <w:r>
              <w:t xml:space="preserve">Sing songs or Laurie </w:t>
            </w:r>
            <w:proofErr w:type="spellStart"/>
            <w:r>
              <w:t>Berkner</w:t>
            </w:r>
            <w:proofErr w:type="spellEnd"/>
          </w:p>
        </w:tc>
        <w:tc>
          <w:tcPr>
            <w:tcW w:w="1596" w:type="dxa"/>
          </w:tcPr>
          <w:p w:rsidR="00BF165E" w:rsidRDefault="00C52B2A" w:rsidP="003A7FE1">
            <w:r>
              <w:t>Instruments</w:t>
            </w:r>
          </w:p>
        </w:tc>
        <w:tc>
          <w:tcPr>
            <w:tcW w:w="1596" w:type="dxa"/>
          </w:tcPr>
          <w:p w:rsidR="00BF165E" w:rsidRDefault="00C52B2A" w:rsidP="003A7FE1">
            <w:r>
              <w:t>Sing songs</w:t>
            </w:r>
          </w:p>
        </w:tc>
        <w:tc>
          <w:tcPr>
            <w:tcW w:w="1596" w:type="dxa"/>
          </w:tcPr>
          <w:p w:rsidR="00BF165E" w:rsidRDefault="00C52B2A" w:rsidP="003A7FE1">
            <w:r>
              <w:t>Dance!</w:t>
            </w:r>
          </w:p>
          <w:p w:rsidR="00C52B2A" w:rsidRDefault="00C52B2A" w:rsidP="003A7FE1">
            <w:r>
              <w:t>Practice for Christmas program</w:t>
            </w:r>
          </w:p>
        </w:tc>
        <w:tc>
          <w:tcPr>
            <w:tcW w:w="1596" w:type="dxa"/>
          </w:tcPr>
          <w:p w:rsidR="00C52B2A" w:rsidRDefault="00C52B2A" w:rsidP="00C52B2A">
            <w:r>
              <w:t>Dance!</w:t>
            </w:r>
          </w:p>
          <w:p w:rsidR="00BF165E" w:rsidRDefault="00C52B2A" w:rsidP="00C52B2A">
            <w:r>
              <w:t>Practice for Christmas program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96" w:type="dxa"/>
          </w:tcPr>
          <w:p w:rsidR="00170F7D" w:rsidRDefault="00EC4196" w:rsidP="003A7FE1">
            <w:r>
              <w:t>Race, Obstacle Course</w:t>
            </w:r>
          </w:p>
        </w:tc>
        <w:tc>
          <w:tcPr>
            <w:tcW w:w="1596" w:type="dxa"/>
          </w:tcPr>
          <w:p w:rsidR="00170F7D" w:rsidRDefault="00C52B2A" w:rsidP="003A7FE1">
            <w:r>
              <w:t>Yoga, exercise</w:t>
            </w:r>
          </w:p>
        </w:tc>
        <w:tc>
          <w:tcPr>
            <w:tcW w:w="1596" w:type="dxa"/>
          </w:tcPr>
          <w:p w:rsidR="00170F7D" w:rsidRDefault="00C52B2A" w:rsidP="003A7FE1">
            <w:r>
              <w:t>Walking in a train line (field trip)</w:t>
            </w:r>
          </w:p>
        </w:tc>
        <w:tc>
          <w:tcPr>
            <w:tcW w:w="1596" w:type="dxa"/>
          </w:tcPr>
          <w:p w:rsidR="00170F7D" w:rsidRDefault="00C52B2A" w:rsidP="003A7FE1">
            <w:r>
              <w:t>Hop on one foot</w:t>
            </w:r>
          </w:p>
        </w:tc>
        <w:tc>
          <w:tcPr>
            <w:tcW w:w="1596" w:type="dxa"/>
          </w:tcPr>
          <w:p w:rsidR="00170F7D" w:rsidRDefault="00C52B2A" w:rsidP="003A7FE1">
            <w:r>
              <w:t>Yoga, exercise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96" w:type="dxa"/>
          </w:tcPr>
          <w:p w:rsidR="00170F7D" w:rsidRDefault="00EC4196" w:rsidP="003A7FE1">
            <w:r>
              <w:t>Color or cut</w:t>
            </w:r>
          </w:p>
        </w:tc>
        <w:tc>
          <w:tcPr>
            <w:tcW w:w="1596" w:type="dxa"/>
          </w:tcPr>
          <w:p w:rsidR="00170F7D" w:rsidRDefault="00C52B2A" w:rsidP="003A7FE1">
            <w:r>
              <w:t>Writing strips (writing letters and name)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96" w:type="dxa"/>
          </w:tcPr>
          <w:p w:rsidR="00170F7D" w:rsidRDefault="00EC4196" w:rsidP="003A7FE1">
            <w:r>
              <w:t>Color or cut with the review letters</w:t>
            </w:r>
          </w:p>
        </w:tc>
        <w:tc>
          <w:tcPr>
            <w:tcW w:w="1596" w:type="dxa"/>
          </w:tcPr>
          <w:p w:rsidR="00170F7D" w:rsidRDefault="00C52B2A" w:rsidP="003A7FE1">
            <w:r>
              <w:t>Paint tree trunks for family trees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C52B2A" w:rsidP="003A7FE1">
            <w:r>
              <w:t xml:space="preserve">Free paint </w:t>
            </w:r>
            <w:r>
              <w:sym w:font="Wingdings" w:char="F04A"/>
            </w:r>
          </w:p>
        </w:tc>
        <w:tc>
          <w:tcPr>
            <w:tcW w:w="1596" w:type="dxa"/>
          </w:tcPr>
          <w:p w:rsidR="00170F7D" w:rsidRDefault="00C52B2A" w:rsidP="003A7FE1">
            <w:r>
              <w:t>Put branches in tree trunks (chenille wires)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96" w:type="dxa"/>
          </w:tcPr>
          <w:p w:rsidR="00170F7D" w:rsidRDefault="00C52B2A" w:rsidP="003A7FE1">
            <w:r>
              <w:t>Patterns with linking cubes</w:t>
            </w:r>
          </w:p>
        </w:tc>
        <w:tc>
          <w:tcPr>
            <w:tcW w:w="1596" w:type="dxa"/>
          </w:tcPr>
          <w:p w:rsidR="00170F7D" w:rsidRDefault="00C52B2A" w:rsidP="003A7FE1">
            <w:r>
              <w:t>Identify numbers with muffin tray</w:t>
            </w:r>
          </w:p>
        </w:tc>
        <w:tc>
          <w:tcPr>
            <w:tcW w:w="1596" w:type="dxa"/>
          </w:tcPr>
          <w:p w:rsidR="00170F7D" w:rsidRDefault="00C52B2A" w:rsidP="003A7FE1">
            <w:r>
              <w:t>Puzzles and lacing</w:t>
            </w:r>
          </w:p>
        </w:tc>
        <w:tc>
          <w:tcPr>
            <w:tcW w:w="1596" w:type="dxa"/>
          </w:tcPr>
          <w:p w:rsidR="00170F7D" w:rsidRDefault="00C52B2A" w:rsidP="003A7FE1">
            <w:r>
              <w:t>Magnet letters</w:t>
            </w:r>
          </w:p>
        </w:tc>
        <w:tc>
          <w:tcPr>
            <w:tcW w:w="1596" w:type="dxa"/>
          </w:tcPr>
          <w:p w:rsidR="00170F7D" w:rsidRDefault="00C52B2A" w:rsidP="003A7FE1">
            <w:r>
              <w:t>Matching cards</w:t>
            </w:r>
            <w:bookmarkStart w:id="0" w:name="_GoBack"/>
            <w:bookmarkEnd w:id="0"/>
          </w:p>
        </w:tc>
      </w:tr>
    </w:tbl>
    <w:p w:rsidR="00C514FD" w:rsidRDefault="00BF165E">
      <w:r>
        <w:t>*Takes place during circle times</w:t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7D"/>
    <w:rsid w:val="00170F7D"/>
    <w:rsid w:val="00174518"/>
    <w:rsid w:val="002968E7"/>
    <w:rsid w:val="00336679"/>
    <w:rsid w:val="00362A24"/>
    <w:rsid w:val="003A7FE1"/>
    <w:rsid w:val="004405E5"/>
    <w:rsid w:val="005E2425"/>
    <w:rsid w:val="00871721"/>
    <w:rsid w:val="00980379"/>
    <w:rsid w:val="00BF165E"/>
    <w:rsid w:val="00C06ADC"/>
    <w:rsid w:val="00C514FD"/>
    <w:rsid w:val="00C52B2A"/>
    <w:rsid w:val="00C93532"/>
    <w:rsid w:val="00CC0FF6"/>
    <w:rsid w:val="00DB5761"/>
    <w:rsid w:val="00EC4196"/>
    <w:rsid w:val="00F2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172</Words>
  <Characters>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5</cp:revision>
  <dcterms:created xsi:type="dcterms:W3CDTF">2012-11-02T18:54:00Z</dcterms:created>
  <dcterms:modified xsi:type="dcterms:W3CDTF">2012-11-05T19:55:00Z</dcterms:modified>
</cp:coreProperties>
</file>